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C7838">
      <w:pPr>
        <w:pStyle w:val="Default"/>
        <w:framePr w:w="7633" w:wrap="auto" w:vAnchor="page" w:hAnchor="page" w:x="3367" w:y="496"/>
        <w:spacing w:line="573" w:lineRule="atLeast"/>
        <w:rPr>
          <w:rFonts w:hAnsi="Times New Roman"/>
          <w:color w:val="313131"/>
          <w:sz w:val="19"/>
          <w:szCs w:val="19"/>
        </w:rPr>
      </w:pPr>
      <w:bookmarkStart w:id="0" w:name="_GoBack"/>
      <w:bookmarkEnd w:id="0"/>
      <w:r>
        <w:rPr>
          <w:rFonts w:hint="eastAsia"/>
          <w:color w:val="313131"/>
          <w:sz w:val="23"/>
          <w:szCs w:val="23"/>
        </w:rPr>
        <w:t>文化資產保存技術保存傳習及人才養成輔助辦法</w:t>
      </w:r>
      <w:r>
        <w:rPr>
          <w:rFonts w:hint="eastAsia"/>
          <w:color w:val="313131"/>
          <w:sz w:val="19"/>
          <w:szCs w:val="19"/>
        </w:rPr>
        <w:t>中華民國</w:t>
      </w:r>
      <w:r>
        <w:rPr>
          <w:color w:val="313131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313131"/>
          <w:sz w:val="19"/>
          <w:szCs w:val="19"/>
        </w:rPr>
        <w:t>94</w:t>
      </w:r>
      <w:r>
        <w:rPr>
          <w:rFonts w:hAnsi="Times New Roman" w:hint="eastAsia"/>
          <w:color w:val="313131"/>
          <w:sz w:val="19"/>
          <w:szCs w:val="19"/>
        </w:rPr>
        <w:t>年</w:t>
      </w:r>
      <w:r>
        <w:rPr>
          <w:rFonts w:ascii="Times New Roman" w:hAnsi="Times New Roman" w:cs="Times New Roman"/>
          <w:b/>
          <w:bCs/>
          <w:color w:val="313131"/>
          <w:sz w:val="19"/>
          <w:szCs w:val="19"/>
        </w:rPr>
        <w:t>12</w:t>
      </w:r>
      <w:r>
        <w:rPr>
          <w:rFonts w:hAnsi="Times New Roman" w:hint="eastAsia"/>
          <w:color w:val="313131"/>
          <w:sz w:val="19"/>
          <w:szCs w:val="19"/>
        </w:rPr>
        <w:t>月</w:t>
      </w:r>
      <w:r>
        <w:rPr>
          <w:rFonts w:ascii="Times New Roman" w:hAnsi="Times New Roman" w:cs="Times New Roman"/>
          <w:b/>
          <w:bCs/>
          <w:color w:val="313131"/>
          <w:sz w:val="19"/>
          <w:szCs w:val="19"/>
        </w:rPr>
        <w:t>30</w:t>
      </w:r>
      <w:r>
        <w:rPr>
          <w:rFonts w:hAnsi="Times New Roman" w:hint="eastAsia"/>
          <w:color w:val="313131"/>
          <w:sz w:val="19"/>
          <w:szCs w:val="19"/>
        </w:rPr>
        <w:t>日文壹字第</w:t>
      </w:r>
      <w:r>
        <w:rPr>
          <w:rFonts w:hAnsi="Times New Roman"/>
          <w:color w:val="313131"/>
          <w:sz w:val="19"/>
          <w:szCs w:val="19"/>
        </w:rPr>
        <w:t>0942131400</w:t>
      </w:r>
      <w:r>
        <w:rPr>
          <w:rFonts w:hAnsi="Times New Roman" w:hint="eastAsia"/>
          <w:color w:val="313131"/>
          <w:sz w:val="19"/>
          <w:szCs w:val="19"/>
        </w:rPr>
        <w:t>號令發布</w:t>
      </w:r>
    </w:p>
    <w:p w:rsidR="00000000" w:rsidRDefault="00EC7838">
      <w:pPr>
        <w:pStyle w:val="CM1"/>
        <w:framePr w:w="8079" w:wrap="auto" w:vAnchor="page" w:hAnchor="page" w:x="836" w:y="2166"/>
        <w:spacing w:line="423" w:lineRule="atLeast"/>
        <w:jc w:val="both"/>
        <w:rPr>
          <w:rFonts w:hAnsi="Times New Roman" w:cs="新細明體"/>
          <w:color w:val="313131"/>
          <w:sz w:val="23"/>
          <w:szCs w:val="23"/>
        </w:rPr>
      </w:pPr>
      <w:r>
        <w:rPr>
          <w:rFonts w:hAnsi="Times New Roman" w:cs="新細明體"/>
          <w:color w:val="313131"/>
          <w:sz w:val="23"/>
          <w:szCs w:val="23"/>
        </w:rPr>
        <w:t xml:space="preserve"> </w:t>
      </w:r>
      <w:r>
        <w:rPr>
          <w:rFonts w:hAnsi="Times New Roman" w:cs="新細明體" w:hint="eastAsia"/>
          <w:color w:val="313131"/>
          <w:sz w:val="23"/>
          <w:szCs w:val="23"/>
        </w:rPr>
        <w:t>第一條</w:t>
      </w:r>
      <w:r>
        <w:rPr>
          <w:rFonts w:hAnsi="Times New Roman" w:cs="新細明體"/>
          <w:color w:val="313131"/>
          <w:sz w:val="23"/>
          <w:szCs w:val="23"/>
        </w:rPr>
        <w:t xml:space="preserve"> </w:t>
      </w:r>
      <w:r>
        <w:rPr>
          <w:rFonts w:hAnsi="Times New Roman" w:cs="新細明體" w:hint="eastAsia"/>
          <w:color w:val="313131"/>
          <w:sz w:val="23"/>
          <w:szCs w:val="23"/>
        </w:rPr>
        <w:t>本辦法依文化資產保存法第八十九條第二項規定訂定之。</w:t>
      </w:r>
      <w:r>
        <w:rPr>
          <w:rFonts w:hAnsi="Times New Roman" w:cs="新細明體"/>
          <w:color w:val="313131"/>
          <w:sz w:val="23"/>
          <w:szCs w:val="23"/>
        </w:rPr>
        <w:t xml:space="preserve"> </w:t>
      </w:r>
    </w:p>
    <w:p w:rsidR="00000000" w:rsidRDefault="00EC7838">
      <w:pPr>
        <w:pStyle w:val="Default"/>
        <w:framePr w:w="10158" w:wrap="auto" w:vAnchor="page" w:hAnchor="page" w:x="898" w:y="2739"/>
        <w:spacing w:line="423" w:lineRule="atLeast"/>
        <w:jc w:val="both"/>
        <w:rPr>
          <w:rFonts w:hAnsi="Times New Roman"/>
          <w:color w:val="313131"/>
          <w:sz w:val="23"/>
          <w:szCs w:val="23"/>
        </w:rPr>
      </w:pPr>
      <w:r>
        <w:rPr>
          <w:rFonts w:hAnsi="Times New Roman" w:hint="eastAsia"/>
          <w:color w:val="313131"/>
          <w:sz w:val="23"/>
          <w:szCs w:val="23"/>
        </w:rPr>
        <w:t>第二條</w:t>
      </w:r>
      <w:r>
        <w:rPr>
          <w:rFonts w:hAnsi="Times New Roman"/>
          <w:color w:val="313131"/>
          <w:sz w:val="23"/>
          <w:szCs w:val="23"/>
        </w:rPr>
        <w:t xml:space="preserve"> </w:t>
      </w:r>
      <w:r>
        <w:rPr>
          <w:rFonts w:hAnsi="Times New Roman" w:hint="eastAsia"/>
          <w:color w:val="313131"/>
          <w:sz w:val="23"/>
          <w:szCs w:val="23"/>
        </w:rPr>
        <w:t>為保存、傳習、活用經指定之保存技術（以下簡稱保存技術），應由中央主管機關作</w:t>
      </w:r>
      <w:r>
        <w:rPr>
          <w:rFonts w:hAnsi="Times New Roman"/>
          <w:color w:val="313131"/>
          <w:sz w:val="23"/>
          <w:szCs w:val="23"/>
        </w:rPr>
        <w:t xml:space="preserve"> </w:t>
      </w:r>
      <w:r>
        <w:rPr>
          <w:rFonts w:hAnsi="Times New Roman" w:hint="eastAsia"/>
          <w:color w:val="313131"/>
          <w:sz w:val="23"/>
          <w:szCs w:val="23"/>
        </w:rPr>
        <w:t>成文字或影音紀錄並建置資料庫。</w:t>
      </w:r>
      <w:r>
        <w:rPr>
          <w:rFonts w:hAnsi="Times New Roman"/>
          <w:color w:val="313131"/>
          <w:sz w:val="23"/>
          <w:szCs w:val="23"/>
        </w:rPr>
        <w:t xml:space="preserve"> </w:t>
      </w:r>
    </w:p>
    <w:p w:rsidR="00000000" w:rsidRDefault="00ED510B">
      <w:pPr>
        <w:pStyle w:val="Default"/>
        <w:rPr>
          <w:rFonts w:cstheme="minorBidi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569595</wp:posOffset>
                </wp:positionH>
                <wp:positionV relativeFrom="page">
                  <wp:posOffset>2159635</wp:posOffset>
                </wp:positionV>
                <wp:extent cx="6998970" cy="189103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8970" cy="189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C783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/>
                                <w:kern w:val="0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97"/>
                              <w:gridCol w:w="9125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802"/>
                              </w:trPr>
                              <w:tc>
                                <w:tcPr>
                                  <w:tcW w:w="1097" w:type="dxa"/>
                                </w:tcPr>
                                <w:p w:rsidR="00000000" w:rsidRDefault="00EC7838">
                                  <w:pPr>
                                    <w:pStyle w:val="Default"/>
                                    <w:rPr>
                                      <w:color w:val="313131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13131"/>
                                      <w:sz w:val="23"/>
                                      <w:szCs w:val="23"/>
                                    </w:rPr>
                                    <w:t>第三條</w:t>
                                  </w:r>
                                  <w:r>
                                    <w:rPr>
                                      <w:color w:val="31313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125" w:type="dxa"/>
                                </w:tcPr>
                                <w:p w:rsidR="00000000" w:rsidRDefault="00EC7838">
                                  <w:pPr>
                                    <w:pStyle w:val="Default"/>
                                    <w:rPr>
                                      <w:color w:val="313131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13131"/>
                                      <w:sz w:val="23"/>
                                      <w:szCs w:val="23"/>
                                    </w:rPr>
                                    <w:t>主管機關應定期辦理保存技術之傳習工作，並將成果展示。</w:t>
                                  </w:r>
                                  <w:r>
                                    <w:rPr>
                                      <w:color w:val="31313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313131"/>
                                      <w:sz w:val="23"/>
                                      <w:szCs w:val="23"/>
                                    </w:rPr>
                                    <w:t>前項工作得由個人、學校、團體或機構研提計畫，並由主管機關輔助辦理。</w:t>
                                  </w:r>
                                  <w:r>
                                    <w:rPr>
                                      <w:color w:val="31313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982"/>
                              </w:trPr>
                              <w:tc>
                                <w:tcPr>
                                  <w:tcW w:w="1097" w:type="dxa"/>
                                </w:tcPr>
                                <w:p w:rsidR="00000000" w:rsidRDefault="00EC7838">
                                  <w:pPr>
                                    <w:pStyle w:val="Default"/>
                                    <w:rPr>
                                      <w:color w:val="313131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13131"/>
                                      <w:sz w:val="23"/>
                                      <w:szCs w:val="23"/>
                                    </w:rPr>
                                    <w:t>第四條</w:t>
                                  </w:r>
                                  <w:r>
                                    <w:rPr>
                                      <w:color w:val="31313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125" w:type="dxa"/>
                                  <w:vAlign w:val="center"/>
                                </w:tcPr>
                                <w:p w:rsidR="00000000" w:rsidRDefault="00EC7838">
                                  <w:pPr>
                                    <w:pStyle w:val="Default"/>
                                    <w:rPr>
                                      <w:color w:val="313131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13131"/>
                                      <w:sz w:val="23"/>
                                      <w:szCs w:val="23"/>
                                    </w:rPr>
                                    <w:t>主管機關應自行或與個人、學校、團體或機構，合作辦理保存技術之研究開發工作</w:t>
                                  </w:r>
                                  <w:r>
                                    <w:rPr>
                                      <w:rFonts w:hint="eastAsia"/>
                                      <w:color w:val="313131"/>
                                      <w:sz w:val="23"/>
                                      <w:szCs w:val="23"/>
                                    </w:rPr>
                                    <w:t>。</w:t>
                                  </w:r>
                                  <w:r>
                                    <w:rPr>
                                      <w:color w:val="31313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313131"/>
                                      <w:sz w:val="23"/>
                                      <w:szCs w:val="23"/>
                                    </w:rPr>
                                    <w:t>前項研究開發成果應展示並推廣應用。</w:t>
                                  </w:r>
                                  <w:r>
                                    <w:rPr>
                                      <w:color w:val="31313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1097" w:type="dxa"/>
                                  <w:vAlign w:val="bottom"/>
                                </w:tcPr>
                                <w:p w:rsidR="00000000" w:rsidRDefault="00EC7838">
                                  <w:pPr>
                                    <w:pStyle w:val="Default"/>
                                    <w:rPr>
                                      <w:color w:val="313131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13131"/>
                                      <w:sz w:val="23"/>
                                      <w:szCs w:val="23"/>
                                    </w:rPr>
                                    <w:t>第五條</w:t>
                                  </w:r>
                                  <w:r>
                                    <w:rPr>
                                      <w:color w:val="31313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125" w:type="dxa"/>
                                  <w:vAlign w:val="bottom"/>
                                </w:tcPr>
                                <w:p w:rsidR="00000000" w:rsidRDefault="00EC7838">
                                  <w:pPr>
                                    <w:pStyle w:val="Default"/>
                                    <w:rPr>
                                      <w:color w:val="313131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13131"/>
                                      <w:sz w:val="23"/>
                                      <w:szCs w:val="23"/>
                                    </w:rPr>
                                    <w:t>中央主管機應頒給保存技術之保存者</w:t>
                                  </w:r>
                                  <w:r>
                                    <w:rPr>
                                      <w:color w:val="313131"/>
                                      <w:sz w:val="23"/>
                                      <w:szCs w:val="23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color w:val="313131"/>
                                      <w:sz w:val="23"/>
                                      <w:szCs w:val="23"/>
                                    </w:rPr>
                                    <w:t>以下簡稱保存者</w:t>
                                  </w:r>
                                  <w:r>
                                    <w:rPr>
                                      <w:color w:val="313131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color w:val="313131"/>
                                      <w:sz w:val="23"/>
                                      <w:szCs w:val="23"/>
                                    </w:rPr>
                                    <w:t>證明文件，並建置保存者資</w:t>
                                  </w:r>
                                  <w:r>
                                    <w:rPr>
                                      <w:color w:val="31313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85pt;margin-top:170.05pt;width:551.1pt;height:14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SytQ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" o:allowincell="f" filled="f" stroked="f">
                <v:textbox>
                  <w:txbxContent>
                    <w:p w:rsidR="00000000" w:rsidRDefault="00EC7838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/>
                          <w:kern w:val="0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97"/>
                        <w:gridCol w:w="9125"/>
                      </w:tblGrid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802"/>
                        </w:trPr>
                        <w:tc>
                          <w:tcPr>
                            <w:tcW w:w="1097" w:type="dxa"/>
                          </w:tcPr>
                          <w:p w:rsidR="00000000" w:rsidRDefault="00EC7838">
                            <w:pPr>
                              <w:pStyle w:val="Default"/>
                              <w:rPr>
                                <w:color w:val="31313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color w:val="313131"/>
                                <w:sz w:val="23"/>
                                <w:szCs w:val="23"/>
                              </w:rPr>
                              <w:t>第三條</w:t>
                            </w:r>
                            <w:r>
                              <w:rPr>
                                <w:color w:val="313131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125" w:type="dxa"/>
                          </w:tcPr>
                          <w:p w:rsidR="00000000" w:rsidRDefault="00EC7838">
                            <w:pPr>
                              <w:pStyle w:val="Default"/>
                              <w:rPr>
                                <w:color w:val="31313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color w:val="313131"/>
                                <w:sz w:val="23"/>
                                <w:szCs w:val="23"/>
                              </w:rPr>
                              <w:t>主管機關應定期辦理保存技術之傳習工作，並將成果展示。</w:t>
                            </w:r>
                            <w:r>
                              <w:rPr>
                                <w:color w:val="3131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313131"/>
                                <w:sz w:val="23"/>
                                <w:szCs w:val="23"/>
                              </w:rPr>
                              <w:t>前項工作得由個人、學校、團體或機構研提計畫，並由主管機關輔助辦理。</w:t>
                            </w:r>
                            <w:r>
                              <w:rPr>
                                <w:color w:val="313131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982"/>
                        </w:trPr>
                        <w:tc>
                          <w:tcPr>
                            <w:tcW w:w="1097" w:type="dxa"/>
                          </w:tcPr>
                          <w:p w:rsidR="00000000" w:rsidRDefault="00EC7838">
                            <w:pPr>
                              <w:pStyle w:val="Default"/>
                              <w:rPr>
                                <w:color w:val="31313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color w:val="313131"/>
                                <w:sz w:val="23"/>
                                <w:szCs w:val="23"/>
                              </w:rPr>
                              <w:t>第四條</w:t>
                            </w:r>
                            <w:r>
                              <w:rPr>
                                <w:color w:val="313131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125" w:type="dxa"/>
                            <w:vAlign w:val="center"/>
                          </w:tcPr>
                          <w:p w:rsidR="00000000" w:rsidRDefault="00EC7838">
                            <w:pPr>
                              <w:pStyle w:val="Default"/>
                              <w:rPr>
                                <w:color w:val="31313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color w:val="313131"/>
                                <w:sz w:val="23"/>
                                <w:szCs w:val="23"/>
                              </w:rPr>
                              <w:t>主管機關應自行或與個人、學校、團體或機構，合作辦理保存技術之研究開發工作</w:t>
                            </w:r>
                            <w:r>
                              <w:rPr>
                                <w:rFonts w:hint="eastAsia"/>
                                <w:color w:val="313131"/>
                                <w:sz w:val="23"/>
                                <w:szCs w:val="23"/>
                              </w:rPr>
                              <w:t>。</w:t>
                            </w:r>
                            <w:r>
                              <w:rPr>
                                <w:color w:val="3131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313131"/>
                                <w:sz w:val="23"/>
                                <w:szCs w:val="23"/>
                              </w:rPr>
                              <w:t>前項研究開發成果應展示並推廣應用。</w:t>
                            </w:r>
                            <w:r>
                              <w:rPr>
                                <w:color w:val="313131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5"/>
                        </w:trPr>
                        <w:tc>
                          <w:tcPr>
                            <w:tcW w:w="1097" w:type="dxa"/>
                            <w:vAlign w:val="bottom"/>
                          </w:tcPr>
                          <w:p w:rsidR="00000000" w:rsidRDefault="00EC7838">
                            <w:pPr>
                              <w:pStyle w:val="Default"/>
                              <w:rPr>
                                <w:color w:val="31313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color w:val="313131"/>
                                <w:sz w:val="23"/>
                                <w:szCs w:val="23"/>
                              </w:rPr>
                              <w:t>第五條</w:t>
                            </w:r>
                            <w:r>
                              <w:rPr>
                                <w:color w:val="313131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125" w:type="dxa"/>
                            <w:vAlign w:val="bottom"/>
                          </w:tcPr>
                          <w:p w:rsidR="00000000" w:rsidRDefault="00EC7838">
                            <w:pPr>
                              <w:pStyle w:val="Default"/>
                              <w:rPr>
                                <w:color w:val="31313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color w:val="313131"/>
                                <w:sz w:val="23"/>
                                <w:szCs w:val="23"/>
                              </w:rPr>
                              <w:t>中央主管機應頒給保存技術之保存者</w:t>
                            </w:r>
                            <w:r>
                              <w:rPr>
                                <w:color w:val="313131"/>
                                <w:sz w:val="23"/>
                                <w:szCs w:val="23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313131"/>
                                <w:sz w:val="23"/>
                                <w:szCs w:val="23"/>
                              </w:rPr>
                              <w:t>以下簡稱保存者</w:t>
                            </w:r>
                            <w:r>
                              <w:rPr>
                                <w:color w:val="313131"/>
                                <w:sz w:val="23"/>
                                <w:szCs w:val="23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313131"/>
                                <w:sz w:val="23"/>
                                <w:szCs w:val="23"/>
                              </w:rPr>
                              <w:t>證明文件，並建置保存者資</w:t>
                            </w:r>
                            <w:r>
                              <w:rPr>
                                <w:color w:val="313131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000000" w:rsidRDefault="00EC7838">
      <w:pPr>
        <w:pStyle w:val="CM2"/>
        <w:framePr w:w="8716" w:wrap="auto" w:vAnchor="page" w:hAnchor="page" w:x="898" w:y="6073"/>
        <w:spacing w:line="573" w:lineRule="atLeast"/>
        <w:rPr>
          <w:sz w:val="23"/>
          <w:szCs w:val="23"/>
        </w:rPr>
      </w:pPr>
      <w:r>
        <w:rPr>
          <w:sz w:val="23"/>
          <w:szCs w:val="23"/>
        </w:rPr>
        <w:t>料庫。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第六條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主管機關應推薦並優先聘請保存者辦理文化資產保存修復工作。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第七條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主管機關辦理保存技術傳習訓練時，應優先聘請保存者擔任指導講座。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第八條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主管機關應定期辦理保存技術人才養成工作。</w:t>
      </w:r>
      <w:r>
        <w:rPr>
          <w:sz w:val="23"/>
          <w:szCs w:val="23"/>
        </w:rPr>
        <w:t xml:space="preserve"> </w:t>
      </w:r>
    </w:p>
    <w:p w:rsidR="00000000" w:rsidRDefault="00EC7838">
      <w:pPr>
        <w:pStyle w:val="CM2"/>
        <w:framePr w:w="9380" w:wrap="auto" w:vAnchor="page" w:hAnchor="page" w:x="2145" w:y="8215"/>
        <w:spacing w:line="573" w:lineRule="atLeast"/>
        <w:rPr>
          <w:sz w:val="23"/>
          <w:szCs w:val="23"/>
        </w:rPr>
      </w:pPr>
      <w:r>
        <w:rPr>
          <w:sz w:val="23"/>
          <w:szCs w:val="23"/>
        </w:rPr>
        <w:t>前項保存技術人才養成工作，得由個人、學校、團體或機構研提計畫，並由主管機</w:t>
      </w:r>
    </w:p>
    <w:p w:rsidR="00000000" w:rsidRDefault="00EC7838">
      <w:pPr>
        <w:pStyle w:val="CM1"/>
        <w:framePr w:w="2375" w:wrap="auto" w:vAnchor="page" w:hAnchor="page" w:x="773" w:y="8503"/>
        <w:spacing w:line="423" w:lineRule="atLeast"/>
        <w:rPr>
          <w:sz w:val="23"/>
          <w:szCs w:val="23"/>
        </w:rPr>
      </w:pPr>
      <w:r>
        <w:rPr>
          <w:sz w:val="23"/>
          <w:szCs w:val="23"/>
        </w:rPr>
        <w:t>關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輔助辦理之。</w:t>
      </w:r>
      <w:r>
        <w:rPr>
          <w:sz w:val="23"/>
          <w:szCs w:val="23"/>
        </w:rPr>
        <w:t xml:space="preserve"> </w:t>
      </w:r>
    </w:p>
    <w:p w:rsidR="00EC7838" w:rsidRDefault="00EC7838">
      <w:pPr>
        <w:pStyle w:val="Default"/>
        <w:framePr w:w="4418" w:wrap="auto" w:vAnchor="page" w:hAnchor="page" w:x="898" w:y="9499"/>
        <w:spacing w:line="423" w:lineRule="atLeast"/>
      </w:pPr>
      <w:r>
        <w:rPr>
          <w:rFonts w:cstheme="minorBidi"/>
          <w:color w:val="auto"/>
          <w:sz w:val="23"/>
          <w:szCs w:val="23"/>
        </w:rPr>
        <w:t>第九條</w:t>
      </w:r>
      <w:r>
        <w:rPr>
          <w:rFonts w:cstheme="minorBidi"/>
          <w:color w:val="auto"/>
          <w:sz w:val="23"/>
          <w:szCs w:val="23"/>
        </w:rPr>
        <w:t xml:space="preserve"> </w:t>
      </w:r>
      <w:r>
        <w:rPr>
          <w:rFonts w:cstheme="minorBidi"/>
          <w:color w:val="auto"/>
          <w:sz w:val="23"/>
          <w:szCs w:val="23"/>
        </w:rPr>
        <w:t>本辦法自發布日施行。</w:t>
      </w:r>
      <w:r>
        <w:rPr>
          <w:rFonts w:cstheme="minorBidi"/>
          <w:color w:val="auto"/>
          <w:sz w:val="23"/>
          <w:szCs w:val="23"/>
        </w:rPr>
        <w:t xml:space="preserve"> </w:t>
      </w:r>
    </w:p>
    <w:sectPr w:rsidR="00EC7838">
      <w:pgSz w:w="11900" w:h="16840"/>
      <w:pgMar w:top="436" w:right="628" w:bottom="1440" w:left="7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0B"/>
    <w:rsid w:val="00EC7838"/>
    <w:rsid w:val="00ED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3DC39DF-E4DD-46BF-87DD-C2055D9A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許庭馨</dc:creator>
  <cp:keywords/>
  <dc:description/>
  <cp:lastModifiedBy>許庭馨</cp:lastModifiedBy>
  <cp:revision>2</cp:revision>
  <dcterms:created xsi:type="dcterms:W3CDTF">2019-01-23T08:57:00Z</dcterms:created>
  <dcterms:modified xsi:type="dcterms:W3CDTF">2019-01-23T08:57:00Z</dcterms:modified>
</cp:coreProperties>
</file>