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2BE7" w14:textId="4EF225B7" w:rsidR="00ED635E" w:rsidRPr="00922D1D" w:rsidRDefault="00B174FE" w:rsidP="00237CCD">
      <w:pPr>
        <w:jc w:val="center"/>
        <w:rPr>
          <w:rFonts w:ascii="標楷體" w:eastAsia="標楷體" w:hAnsi="標楷體" w:cs="標楷體-WinCharSetFFFF-H"/>
          <w:b/>
          <w:kern w:val="0"/>
          <w:sz w:val="28"/>
          <w:szCs w:val="28"/>
        </w:rPr>
      </w:pPr>
      <w:r w:rsidRPr="00701E6B">
        <w:rPr>
          <w:rFonts w:ascii="標楷體" w:eastAsia="標楷體" w:hAnsi="標楷體" w:cs="標楷體-WinCharSetFFFF-H" w:hint="eastAsia"/>
          <w:b/>
          <w:kern w:val="0"/>
          <w:sz w:val="36"/>
          <w:szCs w:val="36"/>
        </w:rPr>
        <w:t>苗栗縣政府文化觀光局</w:t>
      </w:r>
      <w:r w:rsidR="00ED635E" w:rsidRPr="00701E6B">
        <w:rPr>
          <w:rFonts w:ascii="標楷體" w:eastAsia="標楷體" w:hAnsi="標楷體" w:cs="標楷體-WinCharSetFFFF-H" w:hint="eastAsia"/>
          <w:b/>
          <w:kern w:val="0"/>
          <w:sz w:val="36"/>
          <w:szCs w:val="36"/>
        </w:rPr>
        <w:t>監視器影音資料調閱或複製申請表</w:t>
      </w:r>
    </w:p>
    <w:p w14:paraId="45B9FA36" w14:textId="0EF35425" w:rsidR="00ED635E" w:rsidRPr="00A170B6" w:rsidRDefault="00ED635E" w:rsidP="00237CCD">
      <w:pPr>
        <w:spacing w:beforeLines="50" w:before="180"/>
        <w:jc w:val="right"/>
        <w:rPr>
          <w:rFonts w:ascii="標楷體" w:eastAsia="標楷體" w:hAnsi="標楷體"/>
          <w:szCs w:val="28"/>
        </w:rPr>
      </w:pPr>
      <w:r w:rsidRPr="00A170B6">
        <w:rPr>
          <w:rFonts w:ascii="標楷體" w:eastAsia="標楷體" w:hAnsi="標楷體" w:cs="標楷體-WinCharSetFFFF-H" w:hint="eastAsia"/>
          <w:kern w:val="0"/>
          <w:szCs w:val="28"/>
        </w:rPr>
        <w:t>申請日期：</w:t>
      </w:r>
      <w:r w:rsidR="00701E6B">
        <w:rPr>
          <w:rFonts w:ascii="標楷體" w:eastAsia="標楷體" w:hAnsi="標楷體" w:cs="標楷體-WinCharSetFFFF-H" w:hint="eastAsia"/>
          <w:kern w:val="0"/>
          <w:szCs w:val="28"/>
        </w:rPr>
        <w:t xml:space="preserve">   </w:t>
      </w:r>
      <w:r w:rsidRPr="00A170B6">
        <w:rPr>
          <w:rFonts w:ascii="標楷體" w:eastAsia="標楷體" w:hAnsi="標楷體" w:cs="標楷體-WinCharSetFFFF-H" w:hint="eastAsia"/>
          <w:kern w:val="0"/>
          <w:szCs w:val="28"/>
        </w:rPr>
        <w:t>年</w:t>
      </w:r>
      <w:r w:rsidR="00701E6B">
        <w:rPr>
          <w:rFonts w:ascii="標楷體" w:eastAsia="標楷體" w:hAnsi="標楷體" w:cs="標楷體-WinCharSetFFFF-H" w:hint="eastAsia"/>
          <w:kern w:val="0"/>
          <w:szCs w:val="28"/>
        </w:rPr>
        <w:t xml:space="preserve">    </w:t>
      </w:r>
      <w:r w:rsidRPr="00A170B6">
        <w:rPr>
          <w:rFonts w:ascii="標楷體" w:eastAsia="標楷體" w:hAnsi="標楷體" w:cs="標楷體-WinCharSetFFFF-H" w:hint="eastAsia"/>
          <w:kern w:val="0"/>
          <w:szCs w:val="28"/>
        </w:rPr>
        <w:t>月</w:t>
      </w:r>
      <w:r w:rsidR="00701E6B">
        <w:rPr>
          <w:rFonts w:ascii="標楷體" w:eastAsia="標楷體" w:hAnsi="標楷體" w:cs="標楷體-WinCharSetFFFF-H" w:hint="eastAsia"/>
          <w:kern w:val="0"/>
          <w:szCs w:val="28"/>
        </w:rPr>
        <w:t xml:space="preserve">   </w:t>
      </w:r>
      <w:r w:rsidRPr="00A170B6">
        <w:rPr>
          <w:rFonts w:ascii="標楷體" w:eastAsia="標楷體" w:hAnsi="標楷體" w:cs="標楷體-WinCharSetFFFF-H" w:hint="eastAsia"/>
          <w:kern w:val="0"/>
          <w:szCs w:val="28"/>
        </w:rPr>
        <w:t>日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70"/>
        <w:gridCol w:w="391"/>
        <w:gridCol w:w="1899"/>
        <w:gridCol w:w="1103"/>
        <w:gridCol w:w="913"/>
        <w:gridCol w:w="1073"/>
        <w:gridCol w:w="79"/>
        <w:gridCol w:w="1144"/>
        <w:gridCol w:w="1856"/>
      </w:tblGrid>
      <w:tr w:rsidR="00ED635E" w:rsidRPr="00CC78AC" w14:paraId="3BE86D7D" w14:textId="77777777" w:rsidTr="00701E6B">
        <w:trPr>
          <w:trHeight w:val="607"/>
        </w:trPr>
        <w:tc>
          <w:tcPr>
            <w:tcW w:w="811" w:type="pct"/>
            <w:gridSpan w:val="2"/>
            <w:vMerge w:val="restart"/>
            <w:vAlign w:val="center"/>
          </w:tcPr>
          <w:p w14:paraId="0AC0B36D" w14:textId="77777777" w:rsidR="00ED635E" w:rsidRPr="00CC78AC" w:rsidRDefault="00ED635E" w:rsidP="001D0DBF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C78AC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986" w:type="pct"/>
            <w:vMerge w:val="restart"/>
            <w:vAlign w:val="center"/>
          </w:tcPr>
          <w:p w14:paraId="1DB00CDB" w14:textId="77777777" w:rsidR="00ED635E" w:rsidRPr="00CC78AC" w:rsidRDefault="00ED635E" w:rsidP="00F56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05E9E024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C78A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031" w:type="pct"/>
            <w:gridSpan w:val="2"/>
            <w:vMerge w:val="restart"/>
            <w:vAlign w:val="center"/>
          </w:tcPr>
          <w:p w14:paraId="7848697D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0D03EB41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C78AC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965" w:type="pct"/>
            <w:vAlign w:val="center"/>
          </w:tcPr>
          <w:p w14:paraId="6A64E66A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ED635E" w:rsidRPr="00CC78AC" w14:paraId="642A6A83" w14:textId="77777777" w:rsidTr="00701E6B">
        <w:trPr>
          <w:trHeight w:val="663"/>
        </w:trPr>
        <w:tc>
          <w:tcPr>
            <w:tcW w:w="811" w:type="pct"/>
            <w:gridSpan w:val="2"/>
            <w:vMerge/>
            <w:vAlign w:val="center"/>
          </w:tcPr>
          <w:p w14:paraId="5EBD2D59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14:paraId="1A81A07A" w14:textId="77777777" w:rsidR="00ED635E" w:rsidRPr="00CC78AC" w:rsidRDefault="00ED635E" w:rsidP="00F56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14:paraId="79F6266F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1" w:type="pct"/>
            <w:gridSpan w:val="2"/>
            <w:vMerge/>
            <w:vAlign w:val="center"/>
          </w:tcPr>
          <w:p w14:paraId="732D606A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2ED8B885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C78A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965" w:type="pct"/>
            <w:vAlign w:val="center"/>
          </w:tcPr>
          <w:p w14:paraId="4B2BA374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ED635E" w:rsidRPr="00CC78AC" w14:paraId="732019EB" w14:textId="77777777" w:rsidTr="00701E6B">
        <w:trPr>
          <w:trHeight w:val="572"/>
        </w:trPr>
        <w:tc>
          <w:tcPr>
            <w:tcW w:w="811" w:type="pct"/>
            <w:gridSpan w:val="2"/>
            <w:vMerge w:val="restart"/>
            <w:vAlign w:val="center"/>
          </w:tcPr>
          <w:p w14:paraId="4A450778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C78AC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4189" w:type="pct"/>
            <w:gridSpan w:val="7"/>
            <w:vAlign w:val="center"/>
          </w:tcPr>
          <w:p w14:paraId="553C654D" w14:textId="77777777" w:rsidR="00ED635E" w:rsidRPr="00CC78AC" w:rsidRDefault="00ED635E" w:rsidP="00701E6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□調閱(含閱覽) </w:t>
            </w:r>
          </w:p>
          <w:p w14:paraId="09072B98" w14:textId="06F061DE" w:rsidR="00ED635E" w:rsidRPr="00CC78AC" w:rsidRDefault="00701E6B" w:rsidP="00701E6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時間：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年 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月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日 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分-   年 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月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日 </w:t>
            </w:r>
            <w:r w:rsidR="00ED635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分</w:t>
            </w:r>
          </w:p>
        </w:tc>
      </w:tr>
      <w:tr w:rsidR="00ED635E" w:rsidRPr="00CC78AC" w14:paraId="4948D704" w14:textId="77777777" w:rsidTr="00701E6B">
        <w:trPr>
          <w:trHeight w:val="572"/>
        </w:trPr>
        <w:tc>
          <w:tcPr>
            <w:tcW w:w="811" w:type="pct"/>
            <w:gridSpan w:val="2"/>
            <w:vMerge/>
            <w:vAlign w:val="center"/>
          </w:tcPr>
          <w:p w14:paraId="318F32F3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9" w:type="pct"/>
            <w:gridSpan w:val="7"/>
            <w:vAlign w:val="center"/>
          </w:tcPr>
          <w:p w14:paraId="5DA26161" w14:textId="77777777" w:rsidR="00ED635E" w:rsidRPr="00CC78AC" w:rsidRDefault="00ED635E" w:rsidP="00701E6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□複製(含拍攝) </w:t>
            </w:r>
          </w:p>
          <w:p w14:paraId="397E9C8E" w14:textId="145B9BEA" w:rsidR="00ED635E" w:rsidRPr="00CC78AC" w:rsidRDefault="00701E6B" w:rsidP="00701E6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時間：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年 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月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日 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分-   年 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月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日 </w:t>
            </w:r>
            <w:r w:rsidR="00ED635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</w:t>
            </w:r>
            <w:r w:rsidR="00ED635E" w:rsidRPr="00CC78AC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</w:t>
            </w:r>
            <w:r w:rsidR="00ED635E"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分</w:t>
            </w:r>
          </w:p>
        </w:tc>
      </w:tr>
      <w:tr w:rsidR="00ED635E" w:rsidRPr="00CC78AC" w14:paraId="1AD8BBAA" w14:textId="77777777" w:rsidTr="00701E6B">
        <w:trPr>
          <w:trHeight w:val="805"/>
        </w:trPr>
        <w:tc>
          <w:tcPr>
            <w:tcW w:w="811" w:type="pct"/>
            <w:gridSpan w:val="2"/>
            <w:vAlign w:val="center"/>
          </w:tcPr>
          <w:p w14:paraId="1B12ACD9" w14:textId="77777777" w:rsidR="001D0DBF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C78AC">
              <w:rPr>
                <w:rFonts w:ascii="標楷體" w:eastAsia="標楷體" w:hAnsi="標楷體" w:hint="eastAsia"/>
                <w:szCs w:val="24"/>
              </w:rPr>
              <w:t>申請事由</w:t>
            </w:r>
          </w:p>
          <w:p w14:paraId="282F4276" w14:textId="293616BA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C78AC">
              <w:rPr>
                <w:rFonts w:ascii="標楷體" w:eastAsia="標楷體" w:hAnsi="標楷體" w:hint="eastAsia"/>
                <w:szCs w:val="24"/>
              </w:rPr>
              <w:t>(附公文/報案三聯單)</w:t>
            </w:r>
          </w:p>
        </w:tc>
        <w:tc>
          <w:tcPr>
            <w:tcW w:w="2631" w:type="pct"/>
            <w:gridSpan w:val="5"/>
          </w:tcPr>
          <w:p w14:paraId="381580AF" w14:textId="77777777" w:rsidR="00ED635E" w:rsidRPr="00CC78AC" w:rsidRDefault="00ED635E" w:rsidP="00F568D0">
            <w:pPr>
              <w:rPr>
                <w:rFonts w:ascii="標楷體" w:eastAsia="標楷體" w:hAnsi="標楷體" w:cs="標楷體-WinCharSetFFFF-H"/>
                <w:noProof/>
                <w:kern w:val="0"/>
                <w:szCs w:val="24"/>
              </w:rPr>
            </w:pPr>
          </w:p>
        </w:tc>
        <w:tc>
          <w:tcPr>
            <w:tcW w:w="1559" w:type="pct"/>
            <w:gridSpan w:val="2"/>
            <w:vAlign w:val="center"/>
          </w:tcPr>
          <w:p w14:paraId="2BF68EEB" w14:textId="77777777" w:rsidR="00ED635E" w:rsidRDefault="00ED635E" w:rsidP="00701E6B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noProof/>
                <w:kern w:val="0"/>
                <w:szCs w:val="24"/>
              </w:rPr>
              <w:t>複製簽收</w:t>
            </w:r>
            <w:r w:rsidRPr="00CC78A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：</w:t>
            </w:r>
          </w:p>
          <w:p w14:paraId="2CD5A2F1" w14:textId="77777777" w:rsidR="00ED635E" w:rsidRPr="00701E6B" w:rsidRDefault="00ED635E" w:rsidP="00701E6B">
            <w:pPr>
              <w:jc w:val="both"/>
              <w:rPr>
                <w:rFonts w:ascii="標楷體" w:eastAsia="標楷體" w:hAnsi="標楷體" w:cs="標楷體-WinCharSetFFFF-H"/>
                <w:bCs/>
                <w:noProof/>
                <w:kern w:val="0"/>
                <w:szCs w:val="24"/>
              </w:rPr>
            </w:pPr>
            <w:r w:rsidRPr="00701E6B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24"/>
              </w:rPr>
              <w:t>(會同政風室)</w:t>
            </w:r>
          </w:p>
        </w:tc>
      </w:tr>
      <w:tr w:rsidR="00ED635E" w:rsidRPr="00CC78AC" w14:paraId="00930E39" w14:textId="77777777" w:rsidTr="00701E6B">
        <w:trPr>
          <w:trHeight w:val="2352"/>
        </w:trPr>
        <w:tc>
          <w:tcPr>
            <w:tcW w:w="811" w:type="pct"/>
            <w:gridSpan w:val="2"/>
            <w:vAlign w:val="center"/>
          </w:tcPr>
          <w:p w14:paraId="07A42082" w14:textId="77777777" w:rsidR="00ED635E" w:rsidRPr="00CC78AC" w:rsidRDefault="00ED635E" w:rsidP="001D0DBF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申請人調閱複製完畢後簽名確認欄</w:t>
            </w:r>
          </w:p>
        </w:tc>
        <w:tc>
          <w:tcPr>
            <w:tcW w:w="4189" w:type="pct"/>
            <w:gridSpan w:val="7"/>
          </w:tcPr>
          <w:p w14:paraId="3E7FD419" w14:textId="77777777" w:rsidR="00ED635E" w:rsidRPr="00CC78AC" w:rsidRDefault="00ED635E" w:rsidP="00701E6B">
            <w:pPr>
              <w:autoSpaceDE w:val="0"/>
              <w:snapToGrid w:val="0"/>
              <w:jc w:val="both"/>
              <w:rPr>
                <w:szCs w:val="24"/>
              </w:rPr>
            </w:pPr>
            <w:r w:rsidRPr="00CC78A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申請人已明確了解以下各點：</w:t>
            </w:r>
          </w:p>
          <w:p w14:paraId="48F897C0" w14:textId="77777777" w:rsidR="00ED635E" w:rsidRPr="00CC78AC" w:rsidRDefault="00ED635E" w:rsidP="00701E6B">
            <w:pPr>
              <w:autoSpaceDE w:val="0"/>
              <w:snapToGrid w:val="0"/>
              <w:ind w:left="468" w:hangingChars="195" w:hanging="468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78A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一、應遵守刑法、刑事訴訟法、個人資料保護法及</w:t>
            </w:r>
            <w:r w:rsidRPr="00355B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所之「</w:t>
            </w:r>
            <w:r w:rsidRPr="00355B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監視錄影</w:t>
            </w:r>
            <w:r w:rsidRPr="00355B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系統</w:t>
            </w:r>
            <w:r w:rsidRPr="00355B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設置管理</w:t>
            </w:r>
            <w:r w:rsidR="008E1AF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計畫</w:t>
            </w:r>
            <w:r w:rsidRPr="00CC78A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」</w:t>
            </w:r>
            <w:r w:rsidRPr="00CC78A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等相關規定，申請調閱、複製之</w:t>
            </w:r>
            <w:r w:rsidRPr="00CC78A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影音</w:t>
            </w:r>
            <w:r w:rsidRPr="00CC78A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資料，不得再複製、翻拍、側錄或為其他不當之使用。</w:t>
            </w:r>
          </w:p>
          <w:p w14:paraId="03E28455" w14:textId="77777777" w:rsidR="00ED635E" w:rsidRPr="00CC78AC" w:rsidRDefault="00ED635E" w:rsidP="00701E6B">
            <w:pPr>
              <w:autoSpaceDE w:val="0"/>
              <w:snapToGrid w:val="0"/>
              <w:ind w:left="468" w:hangingChars="195" w:hanging="468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CC78A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二、對於調閱、複製之</w:t>
            </w:r>
            <w:r w:rsidRPr="00CC78A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影音</w:t>
            </w:r>
            <w:r w:rsidRPr="00CC78A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資料者，應負保密責任。如洩漏</w:t>
            </w:r>
            <w:r w:rsidRPr="00CC78A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影音</w:t>
            </w:r>
            <w:r w:rsidRPr="00CC78A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資料侵害隱私權或違反其他法令之行為，應自行負擔相關法律責任。</w:t>
            </w:r>
          </w:p>
          <w:p w14:paraId="23FB73B8" w14:textId="77777777" w:rsidR="00ED635E" w:rsidRPr="00AD00D7" w:rsidRDefault="00ED635E" w:rsidP="00701E6B">
            <w:pPr>
              <w:autoSpaceDE w:val="0"/>
              <w:snapToGrid w:val="0"/>
              <w:spacing w:beforeLines="50" w:before="180"/>
              <w:jc w:val="both"/>
              <w:rPr>
                <w:rFonts w:ascii="新細明體" w:eastAsia="新細明體" w:hAnsi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CC78AC">
              <w:rPr>
                <w:rFonts w:ascii="標楷體" w:eastAsia="標楷體" w:hAnsi="標楷體" w:hint="eastAsia"/>
                <w:b/>
                <w:szCs w:val="24"/>
              </w:rPr>
              <w:t xml:space="preserve"> 申請人</w:t>
            </w:r>
            <w:r w:rsidRPr="00CC78AC">
              <w:rPr>
                <w:rFonts w:ascii="標楷體" w:eastAsia="標楷體" w:hAnsi="標楷體"/>
                <w:b/>
                <w:color w:val="000000"/>
                <w:szCs w:val="24"/>
              </w:rPr>
              <w:t>同意後簽名或蓋章</w:t>
            </w:r>
            <w:r>
              <w:rPr>
                <w:rFonts w:ascii="新細明體" w:eastAsia="新細明體" w:hAnsi="新細明體" w:hint="eastAsia"/>
                <w:b/>
                <w:color w:val="000000"/>
                <w:szCs w:val="24"/>
              </w:rPr>
              <w:t>：</w:t>
            </w:r>
          </w:p>
        </w:tc>
      </w:tr>
      <w:tr w:rsidR="00ED635E" w:rsidRPr="00CC78AC" w14:paraId="4707230D" w14:textId="77777777" w:rsidTr="00701E6B">
        <w:trPr>
          <w:trHeight w:val="2527"/>
        </w:trPr>
        <w:tc>
          <w:tcPr>
            <w:tcW w:w="811" w:type="pct"/>
            <w:gridSpan w:val="2"/>
            <w:vAlign w:val="center"/>
          </w:tcPr>
          <w:p w14:paraId="249552E9" w14:textId="77777777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C78A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189" w:type="pct"/>
            <w:gridSpan w:val="7"/>
          </w:tcPr>
          <w:p w14:paraId="0F9A82F3" w14:textId="77777777" w:rsidR="00ED635E" w:rsidRPr="00CC78AC" w:rsidRDefault="00ED635E" w:rsidP="00701E6B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一、調閱或複製前應審視是否符合</w:t>
            </w:r>
            <w:r w:rsidRPr="00C7295F">
              <w:rPr>
                <w:rFonts w:ascii="標楷體" w:eastAsia="標楷體" w:hAnsi="標楷體" w:cs="標楷體-WinCharSetFFFF-H"/>
                <w:kern w:val="0"/>
                <w:szCs w:val="24"/>
              </w:rPr>
              <w:t>政府資訊公開法、行政程序法、個人資料保護法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及</w:t>
            </w:r>
            <w:proofErr w:type="gramStart"/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本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公</w:t>
            </w: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所</w:t>
            </w:r>
            <w:proofErr w:type="gramEnd"/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之「</w:t>
            </w:r>
            <w:r w:rsidRPr="00355B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監視錄影</w:t>
            </w:r>
            <w:r w:rsidRPr="00355B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系統</w:t>
            </w:r>
            <w:r w:rsidRPr="00355B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設置管理</w:t>
            </w:r>
            <w:r w:rsidR="008E1AF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計畫</w:t>
            </w: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」，若未符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合</w:t>
            </w: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條件，本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公</w:t>
            </w: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所有權不予核准。</w:t>
            </w:r>
          </w:p>
          <w:p w14:paraId="359E5C23" w14:textId="77777777" w:rsidR="00ED635E" w:rsidRPr="00CC78AC" w:rsidRDefault="00ED635E" w:rsidP="00701E6B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二、因應「個人資料保護」法規施行，落實保障人格權免於受侵害並促進個人資料合理利用之宗旨，請以「調閱」為原則。</w:t>
            </w:r>
          </w:p>
          <w:p w14:paraId="17418139" w14:textId="77777777" w:rsidR="00ED635E" w:rsidRPr="00CC78AC" w:rsidRDefault="00ED635E" w:rsidP="00701E6B">
            <w:pPr>
              <w:autoSpaceDE w:val="0"/>
              <w:autoSpaceDN w:val="0"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CC78AC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三、個人資料之蒐集、處理或利用，應尊重當事人之權益，依誠實及信用方法為之，不得逾越特定目的之必要範圍，並應與蒐集之目的具有正當合理之關聯，如違反相關法律規範，違者應自行負擔法律責任。</w:t>
            </w:r>
          </w:p>
        </w:tc>
      </w:tr>
      <w:tr w:rsidR="00ED635E" w:rsidRPr="00CC78AC" w14:paraId="4E56E879" w14:textId="77777777" w:rsidTr="00701E6B">
        <w:trPr>
          <w:trHeight w:val="1911"/>
        </w:trPr>
        <w:tc>
          <w:tcPr>
            <w:tcW w:w="5000" w:type="pct"/>
            <w:gridSpan w:val="9"/>
            <w:vAlign w:val="center"/>
          </w:tcPr>
          <w:p w14:paraId="77D87E2A" w14:textId="1C479513" w:rsidR="00ED635E" w:rsidRPr="00163550" w:rsidRDefault="00701E6B" w:rsidP="00701E6B">
            <w:pPr>
              <w:autoSpaceDE w:val="0"/>
              <w:autoSpaceDN w:val="0"/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D635E" w:rsidRPr="00163550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7AA622D8" w14:textId="77777777" w:rsidR="00701E6B" w:rsidRPr="00701E6B" w:rsidRDefault="00B174FE" w:rsidP="00701E6B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1E6B">
              <w:rPr>
                <w:rFonts w:ascii="標楷體" w:eastAsia="標楷體" w:hAnsi="標楷體" w:hint="eastAsia"/>
                <w:sz w:val="32"/>
                <w:szCs w:val="32"/>
              </w:rPr>
              <w:t>苗栗縣政府文化觀光局</w:t>
            </w:r>
          </w:p>
          <w:p w14:paraId="3C9760F5" w14:textId="4A0C2F67" w:rsidR="00ED635E" w:rsidRPr="00163550" w:rsidRDefault="00B174FE" w:rsidP="00701E6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01E6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ED635E" w:rsidRPr="00163550">
              <w:rPr>
                <w:rFonts w:ascii="標楷體" w:eastAsia="標楷體" w:hAnsi="標楷體" w:hint="eastAsia"/>
                <w:sz w:val="28"/>
                <w:szCs w:val="28"/>
              </w:rPr>
              <w:t xml:space="preserve">  審核結果：</w:t>
            </w:r>
            <w:r w:rsidR="00ED635E" w:rsidRPr="0016355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□核准使用</w:t>
            </w:r>
          </w:p>
          <w:p w14:paraId="166F7E8F" w14:textId="63F96599" w:rsidR="00ED635E" w:rsidRPr="00163550" w:rsidRDefault="00701E6B" w:rsidP="00701E6B">
            <w:pPr>
              <w:autoSpaceDE w:val="0"/>
              <w:autoSpaceDN w:val="0"/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                         </w:t>
            </w:r>
            <w:r w:rsidR="00ED635E" w:rsidRPr="0016355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□不予核准</w:t>
            </w:r>
            <w:proofErr w:type="gramStart"/>
            <w:r w:rsidR="00ED635E" w:rsidRPr="0016355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（</w:t>
            </w:r>
            <w:proofErr w:type="gramEnd"/>
            <w:r w:rsidR="00ED635E" w:rsidRPr="0016355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原因： </w:t>
            </w:r>
            <w:r w:rsidR="00DD777B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         </w:t>
            </w:r>
            <w:r w:rsidR="00ED635E" w:rsidRPr="00163550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     ）</w:t>
            </w:r>
          </w:p>
        </w:tc>
      </w:tr>
      <w:tr w:rsidR="00ED635E" w:rsidRPr="00CC78AC" w14:paraId="5B056558" w14:textId="77777777" w:rsidTr="00701E6B">
        <w:trPr>
          <w:trHeight w:val="1520"/>
        </w:trPr>
        <w:tc>
          <w:tcPr>
            <w:tcW w:w="608" w:type="pct"/>
            <w:vAlign w:val="center"/>
          </w:tcPr>
          <w:p w14:paraId="541884ED" w14:textId="692D6CF9" w:rsidR="00ED635E" w:rsidRPr="00CC78AC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</w:t>
            </w:r>
            <w:r w:rsidRPr="00CC78AC">
              <w:rPr>
                <w:rFonts w:ascii="標楷體" w:eastAsia="標楷體" w:hAnsi="標楷體" w:hint="eastAsia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174FE">
              <w:rPr>
                <w:rFonts w:ascii="標楷體" w:eastAsia="標楷體" w:hAnsi="標楷體" w:hint="eastAsia"/>
                <w:szCs w:val="24"/>
              </w:rPr>
              <w:t>行政科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61" w:type="pct"/>
            <w:gridSpan w:val="3"/>
            <w:vAlign w:val="center"/>
          </w:tcPr>
          <w:p w14:paraId="4BB04BA4" w14:textId="7A1C8D1C" w:rsidR="00ED635E" w:rsidRDefault="00ED635E" w:rsidP="00701E6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</w:t>
            </w:r>
            <w:r w:rsidR="00701E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辦</w:t>
            </w:r>
            <w:r w:rsidR="00701E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4552C0B9" w14:textId="77777777" w:rsidR="00ED635E" w:rsidRDefault="00ED635E" w:rsidP="00701E6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12B85380" w14:textId="77777777" w:rsidR="00ED635E" w:rsidRPr="00CC78AC" w:rsidRDefault="00ED635E" w:rsidP="00701E6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474" w:type="pct"/>
            <w:vMerge w:val="restart"/>
            <w:vAlign w:val="center"/>
          </w:tcPr>
          <w:p w14:paraId="417EFBB5" w14:textId="77777777" w:rsidR="00ED635E" w:rsidRPr="00CC78AC" w:rsidRDefault="00ED635E" w:rsidP="00701E6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批示</w:t>
            </w:r>
          </w:p>
        </w:tc>
        <w:tc>
          <w:tcPr>
            <w:tcW w:w="2157" w:type="pct"/>
            <w:gridSpan w:val="4"/>
            <w:vMerge w:val="restart"/>
          </w:tcPr>
          <w:p w14:paraId="3F8B388E" w14:textId="77777777" w:rsidR="00ED635E" w:rsidRPr="00CC78AC" w:rsidRDefault="00ED635E" w:rsidP="00F56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635E" w:rsidRPr="00CC78AC" w14:paraId="1D389AB3" w14:textId="77777777" w:rsidTr="00701E6B">
        <w:trPr>
          <w:trHeight w:val="1055"/>
        </w:trPr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14:paraId="1F6281C3" w14:textId="0D37A4EC" w:rsidR="00ED635E" w:rsidRPr="007260D5" w:rsidRDefault="00ED635E" w:rsidP="001D0DBF">
            <w:pPr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260D5">
              <w:rPr>
                <w:rFonts w:ascii="標楷體" w:eastAsia="標楷體" w:hAnsi="標楷體" w:hint="eastAsia"/>
                <w:szCs w:val="24"/>
              </w:rPr>
              <w:t>政風室</w:t>
            </w:r>
          </w:p>
        </w:tc>
        <w:tc>
          <w:tcPr>
            <w:tcW w:w="1761" w:type="pct"/>
            <w:gridSpan w:val="3"/>
            <w:tcBorders>
              <w:bottom w:val="single" w:sz="4" w:space="0" w:color="auto"/>
            </w:tcBorders>
            <w:vAlign w:val="center"/>
          </w:tcPr>
          <w:p w14:paraId="2118CC77" w14:textId="55120B4E" w:rsidR="00ED635E" w:rsidRPr="009D0245" w:rsidRDefault="00ED635E" w:rsidP="001D0DB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4" w:type="pct"/>
            <w:vMerge/>
            <w:tcBorders>
              <w:bottom w:val="single" w:sz="4" w:space="0" w:color="auto"/>
            </w:tcBorders>
          </w:tcPr>
          <w:p w14:paraId="4F68B4AA" w14:textId="77777777" w:rsidR="00ED635E" w:rsidRPr="00CC78AC" w:rsidRDefault="00ED635E" w:rsidP="00F568D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7" w:type="pct"/>
            <w:gridSpan w:val="4"/>
            <w:vMerge/>
            <w:tcBorders>
              <w:bottom w:val="single" w:sz="4" w:space="0" w:color="auto"/>
            </w:tcBorders>
          </w:tcPr>
          <w:p w14:paraId="7EE7C9E0" w14:textId="77777777" w:rsidR="00ED635E" w:rsidRPr="00CC78AC" w:rsidRDefault="00ED635E" w:rsidP="00F568D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C008ACD" w14:textId="77777777" w:rsidR="00ED635E" w:rsidRDefault="00ED635E"/>
    <w:sectPr w:rsidR="00ED635E" w:rsidSect="00237CC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5E"/>
    <w:rsid w:val="001D0DBF"/>
    <w:rsid w:val="00237CCD"/>
    <w:rsid w:val="00701E6B"/>
    <w:rsid w:val="008E1AFC"/>
    <w:rsid w:val="00B174FE"/>
    <w:rsid w:val="00CA044C"/>
    <w:rsid w:val="00DD777B"/>
    <w:rsid w:val="00DF5431"/>
    <w:rsid w:val="00E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AF4D"/>
  <w15:chartTrackingRefBased/>
  <w15:docId w15:val="{33769F82-9670-4E0D-928E-6BF76975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E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8E88-F38A-4D96-98C0-4938CE58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簡嘉柔</dc:creator>
  <cp:keywords/>
  <dc:description/>
  <cp:lastModifiedBy>陳秋萍</cp:lastModifiedBy>
  <cp:revision>2</cp:revision>
  <cp:lastPrinted>2024-08-26T01:42:00Z</cp:lastPrinted>
  <dcterms:created xsi:type="dcterms:W3CDTF">2024-08-26T02:12:00Z</dcterms:created>
  <dcterms:modified xsi:type="dcterms:W3CDTF">2024-08-26T02:12:00Z</dcterms:modified>
</cp:coreProperties>
</file>